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4AFA" w14:textId="6B233862" w:rsidR="00257E11" w:rsidRPr="00BC44C0" w:rsidRDefault="00257E11" w:rsidP="00257E11">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w:t>
      </w:r>
      <w:r w:rsidR="00E9262C">
        <w:rPr>
          <w:b/>
          <w:noProof/>
          <w:sz w:val="24"/>
        </w:rPr>
        <w:t>7</w:t>
      </w:r>
      <w:r w:rsidRPr="00BC44C0">
        <w:rPr>
          <w:b/>
          <w:i/>
          <w:noProof/>
          <w:sz w:val="28"/>
        </w:rPr>
        <w:tab/>
        <w:t>R5-2</w:t>
      </w:r>
      <w:r w:rsidR="00C8093C">
        <w:rPr>
          <w:b/>
          <w:i/>
          <w:noProof/>
          <w:sz w:val="28"/>
        </w:rPr>
        <w:t>5</w:t>
      </w:r>
      <w:r w:rsidR="00E9262C">
        <w:rPr>
          <w:b/>
          <w:i/>
          <w:noProof/>
          <w:sz w:val="28"/>
        </w:rPr>
        <w:t>2312</w:t>
      </w:r>
    </w:p>
    <w:p w14:paraId="05260CE6" w14:textId="6638F3D1" w:rsidR="00257E11" w:rsidRPr="0019064B" w:rsidRDefault="009B7382" w:rsidP="00257E11">
      <w:pPr>
        <w:pStyle w:val="CRCoverPage"/>
        <w:outlineLvl w:val="0"/>
        <w:rPr>
          <w:b/>
          <w:noProof/>
          <w:sz w:val="24"/>
        </w:rPr>
      </w:pPr>
      <w:r w:rsidRPr="001E4C7F">
        <w:rPr>
          <w:b/>
          <w:noProof/>
          <w:sz w:val="24"/>
        </w:rPr>
        <w:t>St Julian’s, Malta</w:t>
      </w:r>
      <w:r w:rsidR="00C8093C">
        <w:rPr>
          <w:b/>
          <w:noProof/>
          <w:sz w:val="24"/>
        </w:rPr>
        <w:t>,</w:t>
      </w:r>
      <w:r w:rsidR="00257E11" w:rsidRPr="00BC44C0">
        <w:rPr>
          <w:b/>
          <w:noProof/>
          <w:sz w:val="24"/>
        </w:rPr>
        <w:t xml:space="preserve"> </w:t>
      </w:r>
      <w:r>
        <w:rPr>
          <w:b/>
          <w:noProof/>
          <w:sz w:val="24"/>
        </w:rPr>
        <w:t>M</w:t>
      </w:r>
      <w:r>
        <w:rPr>
          <w:rFonts w:hint="eastAsia"/>
          <w:b/>
          <w:noProof/>
          <w:sz w:val="24"/>
          <w:lang w:eastAsia="zh-CN"/>
        </w:rPr>
        <w:t>ay</w:t>
      </w:r>
      <w:r w:rsidR="00257E11" w:rsidRPr="00BC44C0">
        <w:rPr>
          <w:b/>
          <w:noProof/>
          <w:sz w:val="24"/>
        </w:rPr>
        <w:t xml:space="preserve"> 1</w:t>
      </w:r>
      <w:r>
        <w:rPr>
          <w:b/>
          <w:noProof/>
          <w:sz w:val="24"/>
        </w:rPr>
        <w:t>9</w:t>
      </w:r>
      <w:r w:rsidR="00257E11" w:rsidRPr="00BC44C0">
        <w:rPr>
          <w:rFonts w:cs="Arial"/>
          <w:b/>
          <w:sz w:val="24"/>
        </w:rPr>
        <w:t>-</w:t>
      </w:r>
      <w:r w:rsidR="00257E11" w:rsidRPr="00BC44C0">
        <w:rPr>
          <w:b/>
          <w:noProof/>
          <w:sz w:val="24"/>
        </w:rPr>
        <w:t>2</w:t>
      </w:r>
      <w:r>
        <w:rPr>
          <w:b/>
          <w:noProof/>
          <w:sz w:val="24"/>
        </w:rPr>
        <w:t>3</w:t>
      </w:r>
      <w:r w:rsidR="00257E11" w:rsidRPr="00BC44C0">
        <w:rPr>
          <w:b/>
          <w:noProof/>
          <w:sz w:val="24"/>
        </w:rPr>
        <w:t>, 202</w:t>
      </w:r>
      <w:bookmarkEnd w:id="0"/>
      <w:r w:rsidR="00C8093C">
        <w:rPr>
          <w:b/>
          <w:noProof/>
          <w:sz w:val="24"/>
        </w:rPr>
        <w:t>5</w:t>
      </w:r>
    </w:p>
    <w:p w14:paraId="1FC99040" w14:textId="77777777" w:rsidR="00257E11" w:rsidRDefault="00257E11" w:rsidP="00257E11">
      <w:pPr>
        <w:pStyle w:val="FP"/>
        <w:tabs>
          <w:tab w:val="left" w:pos="567"/>
        </w:tabs>
        <w:rPr>
          <w:rFonts w:ascii="Arial" w:hAnsi="Arial" w:cs="Arial"/>
          <w:b/>
          <w:sz w:val="24"/>
          <w:szCs w:val="24"/>
        </w:rPr>
      </w:pPr>
    </w:p>
    <w:p w14:paraId="6B496863" w14:textId="77777777" w:rsidR="00CA4803" w:rsidRPr="001A659D" w:rsidRDefault="00CA4803" w:rsidP="00CA480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A369B9E" w14:textId="77777777" w:rsidR="00CA4803" w:rsidRPr="004B566C" w:rsidRDefault="00CA4803" w:rsidP="00CA4803">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r w:rsidRPr="005879A8">
              <w:rPr>
                <w:rFonts w:ascii="Arial" w:hAnsi="Arial" w:cs="Arial"/>
              </w:rPr>
              <w:t>Netw_Energy_NR-UEConTest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D6B74F9" w:rsidR="00F05C06" w:rsidRPr="006A7BCB" w:rsidRDefault="002841E1"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90</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46472F78" w14:textId="27B98D60" w:rsidR="00936A66" w:rsidRDefault="00936A66" w:rsidP="00936A66">
      <w:pPr>
        <w:spacing w:before="120"/>
        <w:rPr>
          <w:rFonts w:ascii="Arial" w:eastAsiaTheme="minorEastAsia" w:hAnsi="Arial" w:cs="Arial"/>
        </w:rPr>
      </w:pPr>
      <w:r>
        <w:rPr>
          <w:rFonts w:ascii="Arial" w:eastAsiaTheme="minorEastAsia" w:hAnsi="Arial" w:cs="Arial"/>
        </w:rPr>
        <w:t>For RRM part:</w:t>
      </w:r>
    </w:p>
    <w:p w14:paraId="14716DA0" w14:textId="507DD407" w:rsidR="00936A66" w:rsidRDefault="00444E9C" w:rsidP="00936A66">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Test</w:t>
      </w:r>
      <w:r w:rsidR="00027533">
        <w:rPr>
          <w:rFonts w:ascii="Arial" w:eastAsiaTheme="minorEastAsia" w:hAnsi="Arial" w:cs="Arial"/>
          <w:lang w:eastAsia="zh-CN"/>
        </w:rPr>
        <w:t xml:space="preserve"> tolerance</w:t>
      </w:r>
      <w:r>
        <w:rPr>
          <w:rFonts w:ascii="Arial" w:eastAsiaTheme="minorEastAsia" w:hAnsi="Arial" w:cs="Arial"/>
          <w:lang w:eastAsia="zh-CN"/>
        </w:rPr>
        <w:t xml:space="preserve"> analysis</w:t>
      </w:r>
      <w:r w:rsidR="00027533">
        <w:rPr>
          <w:rFonts w:ascii="Arial" w:eastAsiaTheme="minorEastAsia" w:hAnsi="Arial" w:cs="Arial"/>
          <w:lang w:eastAsia="zh-CN"/>
        </w:rPr>
        <w:t xml:space="preserve"> for </w:t>
      </w:r>
      <w:r w:rsidR="000B5CB0" w:rsidRPr="000B5CB0">
        <w:rPr>
          <w:rFonts w:ascii="Arial" w:eastAsiaTheme="minorEastAsia" w:hAnsi="Arial" w:cs="Arial"/>
          <w:lang w:eastAsia="zh-CN"/>
        </w:rPr>
        <w:t>4.5.3.11 SSB-less SCell activation</w:t>
      </w:r>
      <w:r w:rsidR="000B5CB0">
        <w:rPr>
          <w:rFonts w:ascii="Arial" w:eastAsiaTheme="minorEastAsia" w:hAnsi="Arial" w:cs="Arial"/>
          <w:lang w:eastAsia="zh-CN"/>
        </w:rPr>
        <w:t xml:space="preserve"> </w:t>
      </w:r>
      <w:r>
        <w:rPr>
          <w:rFonts w:ascii="Arial" w:eastAsiaTheme="minorEastAsia" w:hAnsi="Arial" w:cs="Arial"/>
          <w:lang w:eastAsia="zh-CN"/>
        </w:rPr>
        <w:t>is</w:t>
      </w:r>
      <w:r w:rsidR="00027533">
        <w:rPr>
          <w:rFonts w:ascii="Arial" w:eastAsiaTheme="minorEastAsia" w:hAnsi="Arial" w:cs="Arial"/>
          <w:lang w:eastAsia="zh-CN"/>
        </w:rPr>
        <w:t xml:space="preserve"> agreed.</w:t>
      </w:r>
    </w:p>
    <w:p w14:paraId="4D7DECEC" w14:textId="435E7AE9" w:rsidR="00114DA7" w:rsidRDefault="000B5CB0" w:rsidP="00444E9C">
      <w:pPr>
        <w:pStyle w:val="aff7"/>
        <w:numPr>
          <w:ilvl w:val="0"/>
          <w:numId w:val="18"/>
        </w:numPr>
        <w:ind w:leftChars="0"/>
        <w:rPr>
          <w:rFonts w:ascii="Arial" w:eastAsiaTheme="minorEastAsia" w:hAnsi="Arial" w:cs="Arial"/>
        </w:rPr>
      </w:pPr>
      <w:r>
        <w:rPr>
          <w:rFonts w:ascii="Arial" w:eastAsiaTheme="minorEastAsia" w:hAnsi="Arial" w:cs="Arial"/>
          <w:lang w:eastAsia="zh-CN"/>
        </w:rPr>
        <w:t xml:space="preserve">Test tolerance analysis </w:t>
      </w:r>
      <w:r w:rsidR="00444E9C">
        <w:rPr>
          <w:rFonts w:ascii="Arial" w:eastAsiaTheme="minorEastAsia" w:hAnsi="Arial" w:cs="Arial"/>
          <w:lang w:eastAsia="zh-CN"/>
        </w:rPr>
        <w:t xml:space="preserve">for 7.3.3.3 </w:t>
      </w:r>
      <w:r w:rsidR="00444E9C" w:rsidRPr="0074574B">
        <w:rPr>
          <w:rFonts w:ascii="Arial" w:eastAsia="Yu Mincho" w:hAnsi="Arial" w:cs="Arial"/>
          <w:bCs/>
        </w:rPr>
        <w:t>NES triggering conditional handover</w:t>
      </w:r>
      <w:r w:rsidR="00444E9C">
        <w:rPr>
          <w:rFonts w:ascii="Arial" w:eastAsia="Yu Mincho" w:hAnsi="Arial" w:cs="Arial"/>
          <w:bCs/>
        </w:rPr>
        <w:t xml:space="preserve"> is agreed.</w:t>
      </w:r>
    </w:p>
    <w:p w14:paraId="437C0B6F" w14:textId="77777777" w:rsidR="00444E9C" w:rsidRDefault="00444E9C" w:rsidP="00444E9C">
      <w:pPr>
        <w:pStyle w:val="aff7"/>
        <w:ind w:leftChars="0" w:left="924"/>
        <w:rPr>
          <w:rFonts w:ascii="Arial" w:eastAsiaTheme="minorEastAsia" w:hAnsi="Arial" w:cs="Arial"/>
        </w:rPr>
      </w:pPr>
    </w:p>
    <w:p w14:paraId="290F48FF" w14:textId="70A4A321" w:rsidR="00D44168" w:rsidRDefault="00D44168" w:rsidP="00114DA7">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SIG part</w:t>
      </w:r>
    </w:p>
    <w:p w14:paraId="6048BDC4" w14:textId="2D5BB2A0" w:rsidR="00027533" w:rsidRDefault="00027533" w:rsidP="00027533">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Cell DTX configuration are corrected to be time aligned with UE C-DRX configuration.</w:t>
      </w:r>
    </w:p>
    <w:p w14:paraId="31E06577" w14:textId="023B95B8" w:rsidR="00027533" w:rsidRPr="00027533" w:rsidRDefault="00027533" w:rsidP="00027533">
      <w:pPr>
        <w:pStyle w:val="aff7"/>
        <w:numPr>
          <w:ilvl w:val="0"/>
          <w:numId w:val="18"/>
        </w:numPr>
        <w:ind w:leftChars="0"/>
        <w:rPr>
          <w:rFonts w:ascii="Arial" w:eastAsiaTheme="minorEastAsia" w:hAnsi="Arial" w:cs="Arial"/>
          <w:lang w:eastAsia="zh-CN"/>
        </w:rPr>
      </w:pPr>
      <w:r w:rsidRPr="00E276D6">
        <w:rPr>
          <w:rFonts w:ascii="Arial" w:eastAsia="Yu Mincho" w:hAnsi="Arial" w:cs="Arial"/>
          <w:bCs/>
        </w:rPr>
        <w:t>NES spatial domain Type 2 adaptation</w:t>
      </w:r>
      <w:r>
        <w:rPr>
          <w:rFonts w:ascii="Arial" w:eastAsia="Yu Mincho" w:hAnsi="Arial" w:cs="Arial"/>
          <w:bCs/>
        </w:rPr>
        <w:t xml:space="preserve"> test case is completed.</w:t>
      </w:r>
    </w:p>
    <w:p w14:paraId="42EB5C28" w14:textId="355B5F91" w:rsidR="00027533" w:rsidRDefault="00027533" w:rsidP="00027533">
      <w:pPr>
        <w:pStyle w:val="aff7"/>
        <w:numPr>
          <w:ilvl w:val="0"/>
          <w:numId w:val="18"/>
        </w:numPr>
        <w:ind w:leftChars="0"/>
        <w:rPr>
          <w:rFonts w:ascii="Arial" w:eastAsiaTheme="minorEastAsia" w:hAnsi="Arial" w:cs="Arial"/>
          <w:lang w:eastAsia="zh-CN"/>
        </w:rPr>
      </w:pPr>
      <w:r w:rsidRPr="00E276D6">
        <w:rPr>
          <w:rFonts w:ascii="Arial" w:eastAsia="Yu Mincho" w:hAnsi="Arial" w:cs="Arial"/>
          <w:bCs/>
        </w:rPr>
        <w:t xml:space="preserve">NES spatial domain Type </w:t>
      </w:r>
      <w:r>
        <w:rPr>
          <w:rFonts w:ascii="Arial" w:eastAsia="Yu Mincho" w:hAnsi="Arial" w:cs="Arial"/>
          <w:bCs/>
        </w:rPr>
        <w:t>1 and spatial domain test cases are updated with message and procedure improved.</w:t>
      </w:r>
    </w:p>
    <w:p w14:paraId="7713219F" w14:textId="77777777" w:rsidR="00D44168" w:rsidRPr="00027533" w:rsidRDefault="00D44168" w:rsidP="00027533">
      <w:pPr>
        <w:ind w:firstLineChars="200" w:firstLine="400"/>
        <w:rPr>
          <w:rFonts w:ascii="Arial" w:eastAsiaTheme="minorEastAsia" w:hAnsi="Arial" w:cs="Arial"/>
          <w:lang w:val="en-US"/>
        </w:rPr>
      </w:pPr>
    </w:p>
    <w:p w14:paraId="0699BEF3" w14:textId="278DE27C"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0129620A"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050834">
        <w:rPr>
          <w:rFonts w:ascii="Arial" w:eastAsia="Yu Mincho" w:hAnsi="Arial" w:cs="Arial"/>
          <w:bCs/>
        </w:rPr>
        <w:t>2311</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Huawei, HiSilicon</w:t>
      </w:r>
    </w:p>
    <w:p w14:paraId="0EF3BD41" w14:textId="6D49AEC2" w:rsidR="00D24C4D" w:rsidRDefault="00D24C4D" w:rsidP="009C2576">
      <w:pPr>
        <w:overflowPunct/>
        <w:autoSpaceDE/>
        <w:autoSpaceDN/>
        <w:snapToGrid w:val="0"/>
        <w:spacing w:after="0"/>
        <w:textAlignment w:val="auto"/>
        <w:rPr>
          <w:rFonts w:ascii="Arial" w:eastAsiaTheme="minorEastAsia" w:hAnsi="Arial" w:cs="Arial"/>
          <w:b/>
          <w:bCs/>
          <w:lang w:val="en-US"/>
        </w:rPr>
      </w:pPr>
    </w:p>
    <w:p w14:paraId="3B3941CA" w14:textId="2C22C694" w:rsidR="00F0538B" w:rsidRPr="001D74A5" w:rsidRDefault="00F0538B"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38.508-1 CRs</w:t>
      </w:r>
    </w:p>
    <w:p w14:paraId="1E9DB568" w14:textId="251AAE1B" w:rsidR="00F0538B" w:rsidRPr="0012569E" w:rsidRDefault="00F0538B" w:rsidP="0012569E">
      <w:pPr>
        <w:pStyle w:val="aff7"/>
        <w:numPr>
          <w:ilvl w:val="0"/>
          <w:numId w:val="20"/>
        </w:numPr>
        <w:snapToGrid w:val="0"/>
        <w:ind w:leftChars="0"/>
        <w:rPr>
          <w:rFonts w:ascii="Arial" w:eastAsia="Yu Mincho" w:hAnsi="Arial" w:cs="Arial"/>
          <w:bCs/>
        </w:rPr>
      </w:pPr>
      <w:r w:rsidRPr="00E276D6">
        <w:rPr>
          <w:rFonts w:ascii="Arial" w:eastAsia="Yu Mincho" w:hAnsi="Arial" w:cs="Arial"/>
          <w:bCs/>
        </w:rPr>
        <w:t>R5-25230</w:t>
      </w:r>
      <w:r>
        <w:rPr>
          <w:rFonts w:ascii="Arial" w:eastAsia="Yu Mincho" w:hAnsi="Arial" w:cs="Arial"/>
          <w:bCs/>
        </w:rPr>
        <w:t>4</w:t>
      </w:r>
      <w:r>
        <w:rPr>
          <w:rFonts w:ascii="Arial" w:eastAsia="Yu Mincho" w:hAnsi="Arial" w:cs="Arial"/>
          <w:bCs/>
        </w:rPr>
        <w:tab/>
      </w:r>
      <w:r w:rsidRPr="00F0538B">
        <w:rPr>
          <w:rFonts w:ascii="Arial" w:eastAsia="Yu Mincho" w:hAnsi="Arial" w:cs="Arial"/>
          <w:bCs/>
        </w:rPr>
        <w:t>Addition of DCI 2-9 condition to Search Space configuration</w:t>
      </w:r>
      <w:r w:rsidR="00BE71FB" w:rsidRPr="001D74A5">
        <w:rPr>
          <w:rFonts w:ascii="Arial" w:eastAsia="Yu Mincho" w:hAnsi="Arial" w:cs="Arial"/>
          <w:bCs/>
        </w:rPr>
        <w:tab/>
        <w:t>Huawei, HiSilicon</w:t>
      </w:r>
    </w:p>
    <w:p w14:paraId="3EC2335D" w14:textId="77777777" w:rsidR="00F0538B" w:rsidRPr="00F0538B" w:rsidRDefault="00F0538B" w:rsidP="00C7450A">
      <w:pPr>
        <w:overflowPunct/>
        <w:autoSpaceDE/>
        <w:autoSpaceDN/>
        <w:snapToGrid w:val="0"/>
        <w:spacing w:after="0"/>
        <w:textAlignment w:val="auto"/>
        <w:rPr>
          <w:rFonts w:ascii="Arial" w:eastAsiaTheme="minorEastAsia" w:hAnsi="Arial" w:cs="Arial"/>
          <w:b/>
          <w:bCs/>
          <w:lang w:val="en-US"/>
        </w:rPr>
      </w:pPr>
    </w:p>
    <w:p w14:paraId="702FBC35" w14:textId="13D09FF0" w:rsidR="006B3628" w:rsidRPr="001D74A5"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B41F57">
        <w:rPr>
          <w:rFonts w:ascii="Arial" w:eastAsiaTheme="minorEastAsia" w:hAnsi="Arial" w:cs="Arial"/>
          <w:b/>
        </w:rPr>
        <w:t>2</w:t>
      </w:r>
      <w:r>
        <w:rPr>
          <w:rFonts w:ascii="Arial" w:eastAsiaTheme="minorEastAsia" w:hAnsi="Arial" w:cs="Arial"/>
          <w:b/>
        </w:rPr>
        <w:t xml:space="preserve"> CRs</w:t>
      </w:r>
    </w:p>
    <w:p w14:paraId="5D5F8652" w14:textId="0B961A01" w:rsidR="00E276D6" w:rsidRPr="00BE71FB" w:rsidRDefault="00E276D6" w:rsidP="00C7450A">
      <w:pPr>
        <w:pStyle w:val="aff7"/>
        <w:numPr>
          <w:ilvl w:val="0"/>
          <w:numId w:val="20"/>
        </w:numPr>
        <w:snapToGrid w:val="0"/>
        <w:ind w:leftChars="0"/>
        <w:rPr>
          <w:rFonts w:ascii="Arial" w:eastAsia="Yu Mincho" w:hAnsi="Arial" w:cs="Arial"/>
          <w:bCs/>
        </w:rPr>
      </w:pPr>
      <w:r w:rsidRPr="00E276D6">
        <w:rPr>
          <w:rFonts w:ascii="Arial" w:eastAsia="Yu Mincho" w:hAnsi="Arial" w:cs="Arial"/>
          <w:bCs/>
        </w:rPr>
        <w:t>R5-252305</w:t>
      </w:r>
      <w:r>
        <w:rPr>
          <w:rFonts w:ascii="Arial" w:eastAsia="Yu Mincho" w:hAnsi="Arial" w:cs="Arial"/>
          <w:bCs/>
        </w:rPr>
        <w:tab/>
      </w:r>
      <w:r w:rsidRPr="00E276D6">
        <w:rPr>
          <w:rFonts w:ascii="Arial" w:eastAsia="Yu Mincho" w:hAnsi="Arial" w:cs="Arial"/>
          <w:bCs/>
        </w:rPr>
        <w:t>Addition of physical layer capability for NES spatial domain Type 2 adaptation</w:t>
      </w:r>
      <w:r w:rsidR="00BE71FB" w:rsidRPr="001D74A5">
        <w:rPr>
          <w:rFonts w:ascii="Arial" w:eastAsia="Yu Mincho" w:hAnsi="Arial" w:cs="Arial"/>
          <w:bCs/>
        </w:rPr>
        <w:tab/>
        <w:t>Huawei, HiSilicon</w:t>
      </w:r>
    </w:p>
    <w:p w14:paraId="62EFE0C1" w14:textId="77777777" w:rsidR="00E276D6" w:rsidRPr="00E276D6" w:rsidRDefault="00E276D6" w:rsidP="00C7450A">
      <w:pPr>
        <w:snapToGrid w:val="0"/>
        <w:spacing w:after="0"/>
        <w:rPr>
          <w:rFonts w:ascii="Arial" w:eastAsiaTheme="minorEastAsia" w:hAnsi="Arial" w:cs="Arial"/>
          <w:bCs/>
        </w:rPr>
      </w:pPr>
    </w:p>
    <w:p w14:paraId="652FB7FF" w14:textId="3ED23FA9"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799C2B2A" w14:textId="43614CE8" w:rsidR="00AC437A" w:rsidRDefault="00AC437A" w:rsidP="00C7450A">
      <w:pPr>
        <w:pStyle w:val="aff7"/>
        <w:numPr>
          <w:ilvl w:val="0"/>
          <w:numId w:val="20"/>
        </w:numPr>
        <w:snapToGrid w:val="0"/>
        <w:ind w:leftChars="0"/>
        <w:rPr>
          <w:rFonts w:ascii="Arial" w:eastAsia="Yu Mincho" w:hAnsi="Arial" w:cs="Arial"/>
          <w:bCs/>
        </w:rPr>
      </w:pPr>
      <w:r w:rsidRPr="00AC437A">
        <w:rPr>
          <w:rFonts w:ascii="Arial" w:eastAsia="Yu Mincho" w:hAnsi="Arial" w:cs="Arial"/>
          <w:bCs/>
        </w:rPr>
        <w:t>R5-25</w:t>
      </w:r>
      <w:r w:rsidR="0074574B">
        <w:rPr>
          <w:rFonts w:ascii="Arial" w:eastAsia="Yu Mincho" w:hAnsi="Arial" w:cs="Arial"/>
          <w:bCs/>
        </w:rPr>
        <w:t>3565</w:t>
      </w:r>
      <w:r w:rsidRPr="00AC437A">
        <w:rPr>
          <w:rFonts w:ascii="Arial" w:eastAsia="Yu Mincho" w:hAnsi="Arial" w:cs="Arial"/>
          <w:bCs/>
        </w:rPr>
        <w:tab/>
      </w:r>
      <w:r w:rsidR="0074574B" w:rsidRPr="0074574B">
        <w:rPr>
          <w:rFonts w:ascii="Arial" w:eastAsia="Yu Mincho" w:hAnsi="Arial" w:cs="Arial"/>
          <w:bCs/>
        </w:rPr>
        <w:t>Update to 4.5.3.11 SCell activation of SSB-less Cell including TT</w:t>
      </w:r>
      <w:r w:rsidR="00B66A87" w:rsidRPr="00721618">
        <w:rPr>
          <w:rFonts w:ascii="Arial" w:eastAsia="Yu Mincho" w:hAnsi="Arial" w:cs="Arial"/>
          <w:bCs/>
        </w:rPr>
        <w:tab/>
      </w:r>
      <w:r w:rsidR="0074574B" w:rsidRPr="001D74A5">
        <w:rPr>
          <w:rFonts w:ascii="Arial" w:eastAsia="Yu Mincho" w:hAnsi="Arial" w:cs="Arial"/>
          <w:bCs/>
        </w:rPr>
        <w:t>Huawei, HiSilicon</w:t>
      </w:r>
    </w:p>
    <w:p w14:paraId="2EB72010" w14:textId="064149B0" w:rsidR="007A7957" w:rsidRDefault="007A7957" w:rsidP="00C7450A">
      <w:pPr>
        <w:pStyle w:val="aff7"/>
        <w:numPr>
          <w:ilvl w:val="0"/>
          <w:numId w:val="20"/>
        </w:numPr>
        <w:snapToGrid w:val="0"/>
        <w:ind w:leftChars="0"/>
        <w:rPr>
          <w:rFonts w:ascii="Arial" w:eastAsia="Yu Mincho" w:hAnsi="Arial" w:cs="Arial"/>
          <w:bCs/>
        </w:rPr>
      </w:pPr>
      <w:r w:rsidRPr="007A7957">
        <w:rPr>
          <w:rFonts w:ascii="Arial" w:eastAsia="Yu Mincho" w:hAnsi="Arial" w:cs="Arial"/>
        </w:rPr>
        <w:t>R5-252776</w:t>
      </w:r>
      <w:r w:rsidRPr="007A7957">
        <w:rPr>
          <w:rFonts w:ascii="Arial" w:eastAsia="Yu Mincho" w:hAnsi="Arial" w:cs="Arial"/>
        </w:rPr>
        <w:tab/>
        <w:t>Correction of NR SA NES triggering conditional handover test cases including test tolerance</w:t>
      </w:r>
      <w:r w:rsidRPr="00721618">
        <w:rPr>
          <w:rFonts w:ascii="Arial" w:eastAsia="Yu Mincho" w:hAnsi="Arial" w:cs="Arial"/>
          <w:bCs/>
        </w:rPr>
        <w:tab/>
        <w:t>Ericsson</w:t>
      </w:r>
    </w:p>
    <w:p w14:paraId="5917B222" w14:textId="77777777" w:rsidR="00C7450A" w:rsidRPr="00C7450A" w:rsidRDefault="00C7450A" w:rsidP="00C7450A">
      <w:pPr>
        <w:snapToGrid w:val="0"/>
        <w:spacing w:after="0"/>
        <w:rPr>
          <w:rFonts w:ascii="Arial" w:eastAsiaTheme="minorEastAsia" w:hAnsi="Arial" w:cs="Arial"/>
          <w:bCs/>
        </w:rPr>
      </w:pPr>
    </w:p>
    <w:p w14:paraId="474282C3" w14:textId="1CA8C95A"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69B5BEFA" w14:textId="4221DF19" w:rsidR="00205F3D" w:rsidRPr="00D46170" w:rsidRDefault="00795239" w:rsidP="00C7450A">
      <w:pPr>
        <w:pStyle w:val="aff7"/>
        <w:numPr>
          <w:ilvl w:val="0"/>
          <w:numId w:val="20"/>
        </w:numPr>
        <w:snapToGrid w:val="0"/>
        <w:ind w:leftChars="0"/>
        <w:rPr>
          <w:rFonts w:ascii="Arial" w:eastAsia="Yu Mincho" w:hAnsi="Arial" w:cs="Arial"/>
          <w:bCs/>
        </w:rPr>
      </w:pPr>
      <w:r w:rsidRPr="00795239">
        <w:rPr>
          <w:rFonts w:ascii="Arial" w:eastAsia="Yu Mincho" w:hAnsi="Arial" w:cs="Arial"/>
          <w:bCs/>
        </w:rPr>
        <w:t>R5-25</w:t>
      </w:r>
      <w:r w:rsidR="0074574B">
        <w:rPr>
          <w:rFonts w:ascii="Arial" w:eastAsia="Yu Mincho" w:hAnsi="Arial" w:cs="Arial"/>
          <w:bCs/>
        </w:rPr>
        <w:t>2778</w:t>
      </w:r>
      <w:r w:rsidRPr="00795239">
        <w:rPr>
          <w:rFonts w:ascii="Arial" w:eastAsia="Yu Mincho" w:hAnsi="Arial" w:cs="Arial"/>
          <w:bCs/>
        </w:rPr>
        <w:tab/>
      </w:r>
      <w:r w:rsidR="0074574B" w:rsidRPr="0074574B">
        <w:rPr>
          <w:rFonts w:ascii="Arial" w:eastAsia="Yu Mincho" w:hAnsi="Arial" w:cs="Arial"/>
          <w:bCs/>
        </w:rPr>
        <w:t>Applicability correction of NES triggering conditional handover test case 7.3.3.3</w:t>
      </w:r>
      <w:r w:rsidRPr="00721618">
        <w:rPr>
          <w:rFonts w:ascii="Arial" w:eastAsia="Yu Mincho" w:hAnsi="Arial" w:cs="Arial"/>
          <w:bCs/>
        </w:rPr>
        <w:tab/>
        <w:t>Ericsson</w:t>
      </w:r>
    </w:p>
    <w:p w14:paraId="003F238B" w14:textId="77777777" w:rsidR="0074574B" w:rsidRDefault="0074574B" w:rsidP="00C7450A">
      <w:pPr>
        <w:snapToGrid w:val="0"/>
        <w:spacing w:after="0"/>
        <w:rPr>
          <w:rFonts w:ascii="Arial" w:eastAsiaTheme="minorEastAsia" w:hAnsi="Arial" w:cs="Arial"/>
          <w:b/>
        </w:rPr>
      </w:pPr>
    </w:p>
    <w:p w14:paraId="11434113" w14:textId="45B6EF13"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Pr>
          <w:rFonts w:ascii="Arial" w:eastAsiaTheme="minorEastAsia" w:hAnsi="Arial" w:cs="Arial"/>
          <w:b/>
        </w:rPr>
        <w:t>R</w:t>
      </w:r>
      <w:r w:rsidRPr="00EC2B0C">
        <w:rPr>
          <w:rFonts w:ascii="Arial" w:eastAsiaTheme="minorEastAsia" w:hAnsi="Arial" w:cs="Arial"/>
          <w:b/>
        </w:rPr>
        <w:t xml:space="preserve"> 38.</w:t>
      </w:r>
      <w:r>
        <w:rPr>
          <w:rFonts w:ascii="Arial" w:eastAsiaTheme="minorEastAsia" w:hAnsi="Arial" w:cs="Arial"/>
          <w:b/>
        </w:rPr>
        <w:t>903</w:t>
      </w:r>
      <w:r w:rsidRPr="00EC2B0C">
        <w:rPr>
          <w:rFonts w:ascii="Arial" w:eastAsiaTheme="minorEastAsia" w:hAnsi="Arial" w:cs="Arial"/>
          <w:b/>
        </w:rPr>
        <w:t xml:space="preserve"> CRs</w:t>
      </w:r>
    </w:p>
    <w:p w14:paraId="08EE297F" w14:textId="28BD0830" w:rsidR="00E276D6" w:rsidRDefault="0074574B" w:rsidP="00C7450A">
      <w:pPr>
        <w:pStyle w:val="aff7"/>
        <w:numPr>
          <w:ilvl w:val="0"/>
          <w:numId w:val="20"/>
        </w:numPr>
        <w:snapToGrid w:val="0"/>
        <w:ind w:leftChars="0"/>
        <w:rPr>
          <w:rFonts w:ascii="Arial" w:eastAsia="Yu Mincho" w:hAnsi="Arial" w:cs="Arial"/>
          <w:bCs/>
        </w:rPr>
      </w:pPr>
      <w:r w:rsidRPr="00E276D6">
        <w:rPr>
          <w:rFonts w:ascii="Arial" w:eastAsia="Yu Mincho" w:hAnsi="Arial" w:cs="Arial"/>
          <w:bCs/>
        </w:rPr>
        <w:t>R5-25</w:t>
      </w:r>
      <w:r>
        <w:rPr>
          <w:rFonts w:ascii="Arial" w:eastAsia="Yu Mincho" w:hAnsi="Arial" w:cs="Arial"/>
          <w:bCs/>
        </w:rPr>
        <w:t>3566</w:t>
      </w:r>
      <w:r w:rsidRPr="00E276D6">
        <w:rPr>
          <w:rFonts w:ascii="Arial" w:eastAsia="Yu Mincho" w:hAnsi="Arial" w:cs="Arial"/>
          <w:bCs/>
        </w:rPr>
        <w:tab/>
      </w:r>
      <w:r w:rsidRPr="0074574B">
        <w:rPr>
          <w:rFonts w:ascii="Arial" w:eastAsia="Yu Mincho" w:hAnsi="Arial" w:cs="Arial"/>
          <w:bCs/>
        </w:rPr>
        <w:t>Addition of test tolerance analysis for 4.5.3.11 SCell activation of SSB-less Cell</w:t>
      </w:r>
      <w:r w:rsidR="00077211" w:rsidRPr="001D74A5">
        <w:rPr>
          <w:rFonts w:ascii="Arial" w:eastAsia="Yu Mincho" w:hAnsi="Arial" w:cs="Arial"/>
          <w:bCs/>
        </w:rPr>
        <w:tab/>
        <w:t>Huawei, HiSilicon</w:t>
      </w:r>
    </w:p>
    <w:p w14:paraId="74E08F38" w14:textId="2BE6BBE0" w:rsidR="00403652" w:rsidRDefault="00403652" w:rsidP="00C7450A">
      <w:pPr>
        <w:pStyle w:val="aff7"/>
        <w:numPr>
          <w:ilvl w:val="0"/>
          <w:numId w:val="20"/>
        </w:numPr>
        <w:snapToGrid w:val="0"/>
        <w:ind w:leftChars="0"/>
        <w:rPr>
          <w:rFonts w:ascii="Arial" w:eastAsia="Yu Mincho" w:hAnsi="Arial" w:cs="Arial"/>
          <w:bCs/>
        </w:rPr>
      </w:pPr>
      <w:r w:rsidRPr="00E276D6">
        <w:rPr>
          <w:rFonts w:ascii="Arial" w:eastAsia="Yu Mincho" w:hAnsi="Arial" w:cs="Arial"/>
          <w:bCs/>
        </w:rPr>
        <w:t>R5-25</w:t>
      </w:r>
      <w:r>
        <w:rPr>
          <w:rFonts w:ascii="Arial" w:eastAsia="Yu Mincho" w:hAnsi="Arial" w:cs="Arial"/>
          <w:bCs/>
        </w:rPr>
        <w:t>3277</w:t>
      </w:r>
      <w:r>
        <w:rPr>
          <w:rFonts w:ascii="Arial" w:eastAsia="Yu Mincho" w:hAnsi="Arial" w:cs="Arial"/>
          <w:bCs/>
        </w:rPr>
        <w:tab/>
      </w:r>
      <w:r w:rsidRPr="00403652">
        <w:rPr>
          <w:rFonts w:ascii="Arial" w:eastAsia="Yu Mincho" w:hAnsi="Arial" w:cs="Arial"/>
          <w:bCs/>
        </w:rPr>
        <w:t>Test Tolerance analysis for intra-frequency NES triggering conditional handover test case 7.3.3.3</w:t>
      </w:r>
      <w:r w:rsidR="00DC054A" w:rsidRPr="00DC054A">
        <w:rPr>
          <w:rFonts w:ascii="Arial" w:eastAsia="Yu Mincho" w:hAnsi="Arial" w:cs="Arial"/>
          <w:bCs/>
        </w:rPr>
        <w:t xml:space="preserve"> </w:t>
      </w:r>
      <w:r w:rsidR="007919A4">
        <w:rPr>
          <w:rFonts w:ascii="Arial" w:eastAsia="Yu Mincho" w:hAnsi="Arial" w:cs="Arial"/>
          <w:bCs/>
        </w:rPr>
        <w:tab/>
      </w:r>
      <w:r w:rsidR="00DC054A" w:rsidRPr="00721618">
        <w:rPr>
          <w:rFonts w:ascii="Arial" w:eastAsia="Yu Mincho" w:hAnsi="Arial" w:cs="Arial"/>
          <w:bCs/>
        </w:rPr>
        <w:t>Ericsson</w:t>
      </w:r>
    </w:p>
    <w:p w14:paraId="1EE4B2FF" w14:textId="77777777" w:rsidR="00CE077E" w:rsidRDefault="00CE077E" w:rsidP="00CE077E">
      <w:pPr>
        <w:overflowPunct/>
        <w:autoSpaceDE/>
        <w:autoSpaceDN/>
        <w:snapToGrid w:val="0"/>
        <w:spacing w:after="0"/>
        <w:textAlignment w:val="auto"/>
        <w:rPr>
          <w:rFonts w:ascii="Arial" w:eastAsiaTheme="minorEastAsia" w:hAnsi="Arial" w:cs="Arial"/>
          <w:b/>
        </w:rPr>
      </w:pPr>
    </w:p>
    <w:p w14:paraId="0C3D6A0F" w14:textId="796B27D9" w:rsidR="00CE077E" w:rsidRPr="00BB0C91" w:rsidRDefault="00CE077E" w:rsidP="00CE077E">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2B1A887C" w14:textId="77777777" w:rsidR="00CE077E" w:rsidRPr="00C04250" w:rsidRDefault="00CE077E" w:rsidP="00CE077E">
      <w:pPr>
        <w:pStyle w:val="aff7"/>
        <w:numPr>
          <w:ilvl w:val="0"/>
          <w:numId w:val="20"/>
        </w:numPr>
        <w:snapToGrid w:val="0"/>
        <w:ind w:leftChars="0"/>
        <w:rPr>
          <w:rFonts w:ascii="Arial" w:eastAsia="Yu Mincho" w:hAnsi="Arial" w:cs="Arial"/>
          <w:bCs/>
        </w:rPr>
      </w:pPr>
      <w:r w:rsidRPr="00E276D6">
        <w:rPr>
          <w:rFonts w:ascii="Arial" w:eastAsia="Yu Mincho" w:hAnsi="Arial" w:cs="Arial"/>
          <w:bCs/>
        </w:rPr>
        <w:t>R5-252306</w:t>
      </w:r>
      <w:r w:rsidRPr="00E276D6">
        <w:rPr>
          <w:rFonts w:ascii="Arial" w:eastAsia="Yu Mincho" w:hAnsi="Arial" w:cs="Arial"/>
          <w:bCs/>
        </w:rPr>
        <w:tab/>
        <w:t>Correction to cell DTX configuration for cell DTX test cases</w:t>
      </w:r>
      <w:r>
        <w:rPr>
          <w:rFonts w:ascii="Arial" w:eastAsia="Yu Mincho" w:hAnsi="Arial" w:cs="Arial"/>
          <w:bCs/>
        </w:rPr>
        <w:tab/>
      </w:r>
      <w:r w:rsidRPr="001D74A5">
        <w:rPr>
          <w:rFonts w:ascii="Arial" w:eastAsia="Yu Mincho" w:hAnsi="Arial" w:cs="Arial"/>
          <w:bCs/>
        </w:rPr>
        <w:t>Huawei, HiSilicon</w:t>
      </w:r>
    </w:p>
    <w:p w14:paraId="33F2B804" w14:textId="77777777" w:rsidR="00CE077E" w:rsidRDefault="00CE077E" w:rsidP="00CE077E">
      <w:pPr>
        <w:pStyle w:val="aff7"/>
        <w:numPr>
          <w:ilvl w:val="0"/>
          <w:numId w:val="20"/>
        </w:numPr>
        <w:snapToGrid w:val="0"/>
        <w:ind w:leftChars="0"/>
        <w:rPr>
          <w:rFonts w:ascii="Arial" w:eastAsia="Yu Mincho" w:hAnsi="Arial" w:cs="Arial"/>
          <w:bCs/>
        </w:rPr>
      </w:pPr>
      <w:r w:rsidRPr="00E276D6">
        <w:rPr>
          <w:rFonts w:ascii="Arial" w:eastAsia="Yu Mincho" w:hAnsi="Arial" w:cs="Arial"/>
          <w:bCs/>
        </w:rPr>
        <w:t>R5-253150</w:t>
      </w:r>
      <w:r w:rsidRPr="00E276D6">
        <w:rPr>
          <w:rFonts w:ascii="Arial" w:eastAsia="Yu Mincho" w:hAnsi="Arial" w:cs="Arial"/>
          <w:bCs/>
        </w:rPr>
        <w:tab/>
        <w:t>Addition of new test case 7.1.1.14.2.2 NES spatial domain Type 2 adaptation</w:t>
      </w:r>
      <w:r>
        <w:rPr>
          <w:rFonts w:ascii="Arial" w:eastAsia="Yu Mincho" w:hAnsi="Arial" w:cs="Arial"/>
          <w:bCs/>
        </w:rPr>
        <w:tab/>
      </w:r>
      <w:r w:rsidRPr="00FB51C9">
        <w:rPr>
          <w:rFonts w:ascii="Arial" w:eastAsia="Yu Mincho" w:hAnsi="Arial" w:cs="Arial"/>
          <w:bCs/>
        </w:rPr>
        <w:t>Huawei, HiSilicon</w:t>
      </w:r>
    </w:p>
    <w:p w14:paraId="018A496C" w14:textId="77777777" w:rsidR="00CE077E" w:rsidRDefault="00CE077E" w:rsidP="00CE077E">
      <w:pPr>
        <w:pStyle w:val="aff7"/>
        <w:numPr>
          <w:ilvl w:val="0"/>
          <w:numId w:val="20"/>
        </w:numPr>
        <w:snapToGrid w:val="0"/>
        <w:ind w:leftChars="0"/>
        <w:rPr>
          <w:rFonts w:ascii="Arial" w:eastAsia="Yu Mincho" w:hAnsi="Arial" w:cs="Arial"/>
          <w:bCs/>
        </w:rPr>
      </w:pPr>
      <w:r w:rsidRPr="00E276D6">
        <w:rPr>
          <w:rFonts w:ascii="Arial" w:eastAsia="Yu Mincho" w:hAnsi="Arial" w:cs="Arial"/>
          <w:bCs/>
        </w:rPr>
        <w:t>R5-25315</w:t>
      </w:r>
      <w:r>
        <w:rPr>
          <w:rFonts w:ascii="Arial" w:eastAsia="Yu Mincho" w:hAnsi="Arial" w:cs="Arial"/>
          <w:bCs/>
        </w:rPr>
        <w:t>9</w:t>
      </w:r>
      <w:r>
        <w:rPr>
          <w:rFonts w:ascii="Arial" w:eastAsia="Yu Mincho" w:hAnsi="Arial" w:cs="Arial"/>
          <w:bCs/>
        </w:rPr>
        <w:tab/>
      </w:r>
      <w:r w:rsidRPr="00296228">
        <w:rPr>
          <w:rFonts w:ascii="Arial" w:eastAsia="Yu Mincho" w:hAnsi="Arial" w:cs="Arial"/>
          <w:bCs/>
        </w:rPr>
        <w:t>Correction to testcases 7.1.1.14.2.1 and 7.1.1.14.2.3</w:t>
      </w:r>
      <w:r w:rsidRPr="001D74A5">
        <w:rPr>
          <w:rFonts w:ascii="Arial" w:eastAsia="Yu Mincho" w:hAnsi="Arial" w:cs="Arial"/>
          <w:bCs/>
        </w:rPr>
        <w:tab/>
      </w:r>
      <w:r w:rsidRPr="00C04250">
        <w:rPr>
          <w:rFonts w:ascii="Arial" w:eastAsia="Yu Mincho" w:hAnsi="Arial" w:cs="Arial"/>
          <w:bCs/>
        </w:rPr>
        <w:t>Noki</w:t>
      </w:r>
      <w:r>
        <w:rPr>
          <w:rFonts w:ascii="Arial" w:eastAsia="Yu Mincho" w:hAnsi="Arial" w:cs="Arial"/>
          <w:bCs/>
        </w:rPr>
        <w:t>a</w:t>
      </w:r>
    </w:p>
    <w:p w14:paraId="312F7127" w14:textId="77777777" w:rsidR="00CE077E" w:rsidRDefault="00CE077E" w:rsidP="00CE077E">
      <w:pPr>
        <w:snapToGrid w:val="0"/>
        <w:spacing w:after="0"/>
        <w:rPr>
          <w:rFonts w:ascii="Arial" w:eastAsiaTheme="minorEastAsia" w:hAnsi="Arial" w:cs="Arial"/>
          <w:b/>
        </w:rPr>
      </w:pPr>
    </w:p>
    <w:p w14:paraId="0414B280" w14:textId="77777777" w:rsidR="00CE077E" w:rsidRPr="00EC2B0C" w:rsidRDefault="00CE077E" w:rsidP="00CE077E">
      <w:pPr>
        <w:snapToGrid w:val="0"/>
        <w:spacing w:after="0"/>
        <w:rPr>
          <w:rFonts w:ascii="Arial" w:eastAsiaTheme="minorEastAsia" w:hAnsi="Arial" w:cs="Arial"/>
          <w:b/>
        </w:rPr>
      </w:pPr>
      <w:r w:rsidRPr="00EC2B0C">
        <w:rPr>
          <w:rFonts w:ascii="Arial" w:eastAsiaTheme="minorEastAsia" w:hAnsi="Arial" w:cs="Arial"/>
          <w:b/>
        </w:rPr>
        <w:t>TS 38.523-</w:t>
      </w:r>
      <w:r>
        <w:rPr>
          <w:rFonts w:ascii="Arial" w:eastAsiaTheme="minorEastAsia" w:hAnsi="Arial" w:cs="Arial"/>
          <w:b/>
        </w:rPr>
        <w:t>2</w:t>
      </w:r>
      <w:r w:rsidRPr="00EC2B0C">
        <w:rPr>
          <w:rFonts w:ascii="Arial" w:eastAsiaTheme="minorEastAsia" w:hAnsi="Arial" w:cs="Arial"/>
          <w:b/>
        </w:rPr>
        <w:t xml:space="preserve"> CRs</w:t>
      </w:r>
    </w:p>
    <w:p w14:paraId="29108280" w14:textId="77777777" w:rsidR="00CE077E" w:rsidRDefault="00CE077E" w:rsidP="00CE077E">
      <w:pPr>
        <w:pStyle w:val="aff7"/>
        <w:numPr>
          <w:ilvl w:val="0"/>
          <w:numId w:val="20"/>
        </w:numPr>
        <w:snapToGrid w:val="0"/>
        <w:ind w:leftChars="0"/>
        <w:rPr>
          <w:rFonts w:ascii="Arial" w:eastAsia="Yu Mincho" w:hAnsi="Arial" w:cs="Arial"/>
          <w:bCs/>
        </w:rPr>
      </w:pPr>
      <w:r w:rsidRPr="00E276D6">
        <w:rPr>
          <w:rFonts w:ascii="Arial" w:eastAsia="Yu Mincho" w:hAnsi="Arial" w:cs="Arial"/>
          <w:bCs/>
        </w:rPr>
        <w:t>R5-252310</w:t>
      </w:r>
      <w:r w:rsidRPr="00E276D6">
        <w:rPr>
          <w:rFonts w:ascii="Arial" w:eastAsia="Yu Mincho" w:hAnsi="Arial" w:cs="Arial"/>
          <w:bCs/>
        </w:rPr>
        <w:tab/>
        <w:t>Addition of applicability for 7.1.1.14.2.2 NES spatial domain Type 2 adaptation</w:t>
      </w:r>
      <w:r w:rsidRPr="001D74A5">
        <w:rPr>
          <w:rFonts w:ascii="Arial" w:eastAsia="Yu Mincho" w:hAnsi="Arial" w:cs="Arial"/>
          <w:bCs/>
        </w:rPr>
        <w:tab/>
        <w:t>Huawei, HiSilicon</w:t>
      </w:r>
    </w:p>
    <w:p w14:paraId="4F998DC9" w14:textId="77777777" w:rsidR="00CE077E" w:rsidRPr="00CE077E" w:rsidRDefault="00CE077E" w:rsidP="00CE077E">
      <w:pPr>
        <w:snapToGrid w:val="0"/>
        <w:rPr>
          <w:rFonts w:ascii="Arial" w:eastAsiaTheme="minorEastAsia" w:hAnsi="Arial" w:cs="Arial"/>
          <w:bCs/>
          <w:lang w:val="en-US"/>
        </w:rPr>
      </w:pPr>
    </w:p>
    <w:sectPr w:rsidR="00CE077E" w:rsidRPr="00CE077E"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CF352" w14:textId="77777777" w:rsidR="00EB14BF" w:rsidRDefault="00EB14BF">
      <w:r>
        <w:separator/>
      </w:r>
    </w:p>
  </w:endnote>
  <w:endnote w:type="continuationSeparator" w:id="0">
    <w:p w14:paraId="55D3EB92" w14:textId="77777777" w:rsidR="00EB14BF" w:rsidRDefault="00EB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80EBA" w14:textId="77777777" w:rsidR="00EB14BF" w:rsidRDefault="00EB14BF">
      <w:r>
        <w:separator/>
      </w:r>
    </w:p>
  </w:footnote>
  <w:footnote w:type="continuationSeparator" w:id="0">
    <w:p w14:paraId="38B33AF5" w14:textId="77777777" w:rsidR="00EB14BF" w:rsidRDefault="00EB1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3A5A"/>
    <w:rsid w:val="007A4370"/>
    <w:rsid w:val="007A7957"/>
    <w:rsid w:val="007B3BBD"/>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7BFC"/>
    <w:rsid w:val="00CA4803"/>
    <w:rsid w:val="00CB32CE"/>
    <w:rsid w:val="00CD7EAD"/>
    <w:rsid w:val="00CE077E"/>
    <w:rsid w:val="00CF5E71"/>
    <w:rsid w:val="00CF7FAC"/>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669</TotalTime>
  <Pages>3</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160</cp:revision>
  <dcterms:created xsi:type="dcterms:W3CDTF">2018-11-20T14:54:00Z</dcterms:created>
  <dcterms:modified xsi:type="dcterms:W3CDTF">2025-05-22T15:34:00Z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